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CB" w:rsidRDefault="003640CB" w:rsidP="004E7E10">
      <w:pPr>
        <w:spacing w:after="0"/>
        <w:jc w:val="center"/>
        <w:rPr>
          <w:rFonts w:ascii="Candara" w:hAnsi="Candara" w:cs="Times"/>
          <w:b/>
          <w:sz w:val="32"/>
        </w:rPr>
      </w:pPr>
    </w:p>
    <w:p w:rsidR="004E7E10" w:rsidRPr="009A06A0" w:rsidRDefault="006C0C48" w:rsidP="004E7E10">
      <w:pPr>
        <w:spacing w:after="0"/>
        <w:jc w:val="center"/>
        <w:rPr>
          <w:rFonts w:ascii="Candara" w:hAnsi="Candara"/>
          <w:sz w:val="32"/>
        </w:rPr>
      </w:pPr>
      <w:r>
        <w:rPr>
          <w:rFonts w:ascii="Candara" w:hAnsi="Candara" w:cs="Times"/>
          <w:b/>
          <w:sz w:val="32"/>
        </w:rPr>
        <w:t>32nd</w:t>
      </w:r>
      <w:r w:rsidR="004E7E10" w:rsidRPr="009A06A0">
        <w:rPr>
          <w:rFonts w:ascii="Candara" w:hAnsi="Candara" w:cs="Times"/>
          <w:b/>
          <w:sz w:val="32"/>
        </w:rPr>
        <w:t xml:space="preserve"> Annual Canadian North</w:t>
      </w:r>
    </w:p>
    <w:p w:rsidR="004E7E10" w:rsidRPr="009A06A0" w:rsidRDefault="004E7E10" w:rsidP="004E7E10">
      <w:pPr>
        <w:spacing w:after="0"/>
        <w:jc w:val="center"/>
        <w:rPr>
          <w:rFonts w:ascii="Candara" w:hAnsi="Candara"/>
          <w:sz w:val="32"/>
        </w:rPr>
      </w:pPr>
      <w:r w:rsidRPr="009A06A0">
        <w:rPr>
          <w:rFonts w:ascii="Candara" w:hAnsi="Candara" w:cs="Times"/>
          <w:b/>
          <w:sz w:val="32"/>
        </w:rPr>
        <w:t>Balsillie Cup Old Timers Hockey Tournament</w:t>
      </w:r>
    </w:p>
    <w:p w:rsidR="004E7E10" w:rsidRPr="009A06A0" w:rsidRDefault="006C0C48" w:rsidP="004E7E10">
      <w:pPr>
        <w:spacing w:after="0"/>
        <w:jc w:val="center"/>
        <w:rPr>
          <w:rFonts w:ascii="Candara" w:hAnsi="Candara"/>
          <w:b/>
          <w:sz w:val="32"/>
        </w:rPr>
      </w:pPr>
      <w:r>
        <w:rPr>
          <w:rFonts w:ascii="Candara" w:hAnsi="Candara"/>
          <w:b/>
          <w:sz w:val="32"/>
        </w:rPr>
        <w:t>April 9-12, 2015</w:t>
      </w:r>
    </w:p>
    <w:p w:rsidR="004E7E10" w:rsidRDefault="004E7E10" w:rsidP="004E7E10">
      <w:pPr>
        <w:spacing w:after="0"/>
        <w:jc w:val="center"/>
        <w:rPr>
          <w:rFonts w:ascii="Candara" w:hAnsi="Candara"/>
        </w:rPr>
      </w:pPr>
      <w:r>
        <w:rPr>
          <w:rFonts w:ascii="Candara" w:hAnsi="Candara" w:cs="Times"/>
          <w:b/>
          <w:sz w:val="28"/>
        </w:rPr>
        <w:t>To all Old Timer Hockey Players, Coaches, and Managers</w:t>
      </w:r>
    </w:p>
    <w:p w:rsidR="004E7E10" w:rsidRPr="009A06A0" w:rsidRDefault="004E7E10" w:rsidP="004E7E10">
      <w:pPr>
        <w:jc w:val="both"/>
        <w:rPr>
          <w:rFonts w:ascii="Candara" w:hAnsi="Candara"/>
          <w:sz w:val="24"/>
        </w:rPr>
      </w:pPr>
      <w:r w:rsidRPr="009A06A0">
        <w:rPr>
          <w:rFonts w:ascii="Candara" w:hAnsi="Candara" w:cs="Times"/>
          <w:sz w:val="24"/>
        </w:rPr>
        <w:t xml:space="preserve">Please accept this letter as an invitation to your team to participate in the </w:t>
      </w:r>
      <w:r w:rsidR="006C0C48">
        <w:rPr>
          <w:rFonts w:ascii="Candara" w:hAnsi="Candara" w:cs="Times"/>
          <w:b/>
          <w:sz w:val="24"/>
        </w:rPr>
        <w:t>32nd</w:t>
      </w:r>
      <w:r w:rsidRPr="009A06A0">
        <w:rPr>
          <w:rFonts w:ascii="Candara" w:hAnsi="Candara" w:cs="Times"/>
          <w:b/>
          <w:sz w:val="24"/>
        </w:rPr>
        <w:t xml:space="preserve"> Annual </w:t>
      </w:r>
      <w:proofErr w:type="spellStart"/>
      <w:r w:rsidRPr="009A06A0">
        <w:rPr>
          <w:rFonts w:ascii="Candara" w:hAnsi="Candara" w:cs="Times"/>
          <w:b/>
          <w:sz w:val="24"/>
        </w:rPr>
        <w:t>Balsillie</w:t>
      </w:r>
      <w:proofErr w:type="spellEnd"/>
      <w:r w:rsidRPr="009A06A0">
        <w:rPr>
          <w:rFonts w:ascii="Candara" w:hAnsi="Candara" w:cs="Times"/>
          <w:b/>
          <w:sz w:val="24"/>
        </w:rPr>
        <w:t xml:space="preserve"> Cup Old Timer Hockey Tournament</w:t>
      </w:r>
      <w:r w:rsidRPr="009A06A0">
        <w:rPr>
          <w:rFonts w:ascii="Candara" w:hAnsi="Candara" w:cs="Times"/>
          <w:sz w:val="24"/>
        </w:rPr>
        <w:t>.  This year’s tournament will be played in the Yellowknife Community Arena and the Yellowknife Multiplex Arena</w:t>
      </w:r>
      <w:r w:rsidRPr="009A06A0">
        <w:rPr>
          <w:rFonts w:ascii="Candara" w:hAnsi="Candara" w:cs="Times"/>
          <w:i/>
          <w:sz w:val="24"/>
        </w:rPr>
        <w:t xml:space="preserve"> </w:t>
      </w:r>
      <w:r w:rsidRPr="009A06A0">
        <w:rPr>
          <w:rFonts w:ascii="Candara" w:hAnsi="Candara" w:cs="Times"/>
          <w:sz w:val="24"/>
        </w:rPr>
        <w:t>featuring the Shorty Brown and Ed Jeske ice surfaces.</w:t>
      </w:r>
    </w:p>
    <w:p w:rsidR="004E7E10" w:rsidRPr="009A06A0" w:rsidRDefault="004E7E10" w:rsidP="004E7E10">
      <w:pPr>
        <w:jc w:val="both"/>
        <w:rPr>
          <w:rFonts w:ascii="Candara" w:hAnsi="Candara"/>
          <w:sz w:val="24"/>
        </w:rPr>
      </w:pPr>
      <w:r w:rsidRPr="009A06A0">
        <w:rPr>
          <w:rFonts w:ascii="Candara" w:hAnsi="Candara" w:cs="Times"/>
          <w:sz w:val="24"/>
        </w:rPr>
        <w:t xml:space="preserve">Registration shall be limited to the first thirty two (32) Teams.  </w:t>
      </w:r>
      <w:r w:rsidR="003640CB">
        <w:rPr>
          <w:rFonts w:ascii="Candara" w:hAnsi="Candara" w:cs="Times"/>
          <w:b/>
          <w:sz w:val="24"/>
        </w:rPr>
        <w:t xml:space="preserve">Early bird </w:t>
      </w:r>
      <w:r w:rsidR="00636849">
        <w:rPr>
          <w:rFonts w:ascii="Candara" w:hAnsi="Candara" w:cs="Times"/>
          <w:b/>
          <w:sz w:val="24"/>
        </w:rPr>
        <w:t xml:space="preserve">team </w:t>
      </w:r>
      <w:r w:rsidR="003640CB">
        <w:rPr>
          <w:rFonts w:ascii="Candara" w:hAnsi="Candara" w:cs="Times"/>
          <w:b/>
          <w:sz w:val="24"/>
        </w:rPr>
        <w:t>registration for $750.00 is open to</w:t>
      </w:r>
      <w:r w:rsidRPr="009A06A0">
        <w:rPr>
          <w:rFonts w:ascii="Candara" w:hAnsi="Candara" w:cs="Times"/>
          <w:sz w:val="24"/>
        </w:rPr>
        <w:t xml:space="preserve"> </w:t>
      </w:r>
      <w:r w:rsidR="00B1500F">
        <w:rPr>
          <w:rFonts w:ascii="Candara" w:hAnsi="Candara" w:cs="Times"/>
          <w:b/>
          <w:sz w:val="24"/>
        </w:rPr>
        <w:t>March 1, 2015</w:t>
      </w:r>
      <w:r w:rsidR="003640CB">
        <w:rPr>
          <w:rFonts w:ascii="Candara" w:hAnsi="Candara" w:cs="Times"/>
          <w:sz w:val="24"/>
        </w:rPr>
        <w:t xml:space="preserve">. The entry fee will be </w:t>
      </w:r>
      <w:r w:rsidR="003640CB" w:rsidRPr="003640CB">
        <w:rPr>
          <w:rFonts w:ascii="Candara" w:hAnsi="Candara" w:cs="Times"/>
          <w:b/>
          <w:sz w:val="24"/>
        </w:rPr>
        <w:t>$800.00 after March 1</w:t>
      </w:r>
      <w:r w:rsidR="003640CB" w:rsidRPr="003640CB">
        <w:rPr>
          <w:rFonts w:ascii="Candara" w:hAnsi="Candara" w:cs="Times"/>
          <w:b/>
          <w:sz w:val="24"/>
          <w:vertAlign w:val="superscript"/>
        </w:rPr>
        <w:t>st</w:t>
      </w:r>
      <w:r w:rsidR="003640CB">
        <w:rPr>
          <w:rFonts w:ascii="Candara" w:hAnsi="Candara" w:cs="Times"/>
          <w:sz w:val="24"/>
        </w:rPr>
        <w:t>. The r</w:t>
      </w:r>
      <w:r w:rsidRPr="009A06A0">
        <w:rPr>
          <w:rFonts w:ascii="Candara" w:hAnsi="Candara" w:cs="Times"/>
          <w:sz w:val="24"/>
        </w:rPr>
        <w:t>egistration</w:t>
      </w:r>
      <w:r w:rsidR="003640CB">
        <w:rPr>
          <w:rFonts w:ascii="Candara" w:hAnsi="Candara" w:cs="Times"/>
          <w:sz w:val="24"/>
        </w:rPr>
        <w:t xml:space="preserve"> deadline for all teams is </w:t>
      </w:r>
      <w:r w:rsidR="006C0C48">
        <w:rPr>
          <w:rFonts w:ascii="Candara" w:hAnsi="Candara" w:cs="Times"/>
          <w:b/>
          <w:sz w:val="24"/>
        </w:rPr>
        <w:t>March 20</w:t>
      </w:r>
      <w:r w:rsidR="003640CB" w:rsidRPr="003640CB">
        <w:rPr>
          <w:rFonts w:ascii="Candara" w:hAnsi="Candara" w:cs="Times"/>
          <w:b/>
          <w:sz w:val="24"/>
          <w:vertAlign w:val="superscript"/>
        </w:rPr>
        <w:t>th</w:t>
      </w:r>
      <w:r w:rsidR="003640CB" w:rsidRPr="003640CB">
        <w:rPr>
          <w:rFonts w:ascii="Candara" w:hAnsi="Candara" w:cs="Times"/>
          <w:b/>
          <w:sz w:val="24"/>
        </w:rPr>
        <w:t>.</w:t>
      </w:r>
      <w:r w:rsidRPr="009A06A0">
        <w:rPr>
          <w:rFonts w:ascii="Candara" w:hAnsi="Candara" w:cs="Times"/>
          <w:sz w:val="24"/>
        </w:rPr>
        <w:t xml:space="preserve"> </w:t>
      </w:r>
      <w:r w:rsidR="003640CB">
        <w:rPr>
          <w:rFonts w:ascii="Candara" w:hAnsi="Candara" w:cs="Times"/>
          <w:sz w:val="24"/>
        </w:rPr>
        <w:t xml:space="preserve"> Registration </w:t>
      </w:r>
      <w:r w:rsidRPr="009A06A0">
        <w:rPr>
          <w:rFonts w:ascii="Candara" w:hAnsi="Candara" w:cs="Times"/>
          <w:sz w:val="24"/>
        </w:rPr>
        <w:t>means a comple</w:t>
      </w:r>
      <w:r w:rsidR="003640CB">
        <w:rPr>
          <w:rFonts w:ascii="Candara" w:hAnsi="Candara" w:cs="Times"/>
          <w:sz w:val="24"/>
        </w:rPr>
        <w:t>ted team list plus payment</w:t>
      </w:r>
      <w:r w:rsidRPr="009A06A0">
        <w:rPr>
          <w:rFonts w:ascii="Candara" w:hAnsi="Candara" w:cs="Times"/>
          <w:sz w:val="24"/>
        </w:rPr>
        <w:t xml:space="preserve"> recei</w:t>
      </w:r>
      <w:r w:rsidR="006C0C48">
        <w:rPr>
          <w:rFonts w:ascii="Candara" w:hAnsi="Candara" w:cs="Times"/>
          <w:sz w:val="24"/>
        </w:rPr>
        <w:t>ved by the registrar by March 20, 2015</w:t>
      </w:r>
      <w:r w:rsidRPr="009A06A0">
        <w:rPr>
          <w:rFonts w:ascii="Candara" w:hAnsi="Candara" w:cs="Times"/>
          <w:sz w:val="24"/>
        </w:rPr>
        <w:t>.</w:t>
      </w:r>
    </w:p>
    <w:p w:rsidR="004E7E10" w:rsidRPr="009A06A0" w:rsidRDefault="004E7E10" w:rsidP="004E7E10">
      <w:pPr>
        <w:jc w:val="both"/>
        <w:rPr>
          <w:rFonts w:ascii="Candara" w:hAnsi="Candara"/>
          <w:sz w:val="24"/>
        </w:rPr>
      </w:pPr>
      <w:r w:rsidRPr="009A06A0">
        <w:rPr>
          <w:rFonts w:ascii="Candara" w:hAnsi="Candara" w:cs="Times"/>
          <w:sz w:val="24"/>
        </w:rPr>
        <w:t>All games shall be governed by the CARHA</w:t>
      </w:r>
      <w:r w:rsidRPr="009A06A0">
        <w:rPr>
          <w:rFonts w:ascii="Candara" w:hAnsi="Candara" w:cs="Times"/>
          <w:i/>
          <w:sz w:val="24"/>
        </w:rPr>
        <w:t xml:space="preserve"> </w:t>
      </w:r>
      <w:r w:rsidRPr="009A06A0">
        <w:rPr>
          <w:rFonts w:ascii="Candara" w:hAnsi="Candara" w:cs="Times"/>
          <w:sz w:val="24"/>
        </w:rPr>
        <w:t xml:space="preserve">Rule Book plus our Association Tournament Rules which shall be included in each teams </w:t>
      </w:r>
      <w:r w:rsidRPr="009A06A0">
        <w:rPr>
          <w:rFonts w:ascii="Candara" w:hAnsi="Candara" w:cs="Times"/>
          <w:i/>
          <w:sz w:val="24"/>
        </w:rPr>
        <w:t xml:space="preserve">Tournament Package.  </w:t>
      </w:r>
      <w:r w:rsidRPr="009A06A0">
        <w:rPr>
          <w:rFonts w:ascii="Candara" w:hAnsi="Candara" w:cs="Times"/>
          <w:sz w:val="24"/>
        </w:rPr>
        <w:t xml:space="preserve">All </w:t>
      </w:r>
      <w:r w:rsidR="004910AF">
        <w:rPr>
          <w:rFonts w:ascii="Candara" w:hAnsi="Candara" w:cs="Times"/>
          <w:sz w:val="24"/>
        </w:rPr>
        <w:t xml:space="preserve">male </w:t>
      </w:r>
      <w:r w:rsidRPr="009A06A0">
        <w:rPr>
          <w:rFonts w:ascii="Candara" w:hAnsi="Candara" w:cs="Times"/>
          <w:sz w:val="24"/>
        </w:rPr>
        <w:t xml:space="preserve">participants shall be over the age of 35 years for Divisions A-B-C-D </w:t>
      </w:r>
      <w:r w:rsidRPr="009A06A0">
        <w:rPr>
          <w:rFonts w:ascii="Candara" w:hAnsi="Candara" w:cs="Times"/>
          <w:sz w:val="24"/>
          <w:u w:val="single"/>
        </w:rPr>
        <w:t>or</w:t>
      </w:r>
      <w:r w:rsidRPr="009A06A0">
        <w:rPr>
          <w:rFonts w:ascii="Candara" w:hAnsi="Candara" w:cs="Times"/>
          <w:sz w:val="24"/>
        </w:rPr>
        <w:t xml:space="preserve"> above the age of 45 years for the Omega Marine (Over 45) Division</w:t>
      </w:r>
      <w:r w:rsidRPr="009A06A0">
        <w:rPr>
          <w:rFonts w:ascii="Candara" w:hAnsi="Candara" w:cs="Times"/>
          <w:i/>
          <w:sz w:val="24"/>
        </w:rPr>
        <w:t xml:space="preserve"> </w:t>
      </w:r>
      <w:r w:rsidRPr="009A06A0">
        <w:rPr>
          <w:rFonts w:ascii="Candara" w:hAnsi="Candara" w:cs="Times"/>
          <w:sz w:val="24"/>
        </w:rPr>
        <w:t>prior to the initial drop of the puck at any teams’ first game.</w:t>
      </w:r>
      <w:r w:rsidR="004910AF">
        <w:rPr>
          <w:rFonts w:ascii="Candara" w:hAnsi="Candara" w:cs="Times"/>
          <w:sz w:val="24"/>
        </w:rPr>
        <w:t xml:space="preserve"> Female players may be 19 years of age and over.</w:t>
      </w:r>
      <w:bookmarkStart w:id="0" w:name="_GoBack"/>
      <w:bookmarkEnd w:id="0"/>
    </w:p>
    <w:p w:rsidR="004E7E10" w:rsidRPr="009A06A0" w:rsidRDefault="004E7E10" w:rsidP="004E7E10">
      <w:pPr>
        <w:jc w:val="both"/>
        <w:rPr>
          <w:rFonts w:ascii="Candara" w:hAnsi="Candara"/>
          <w:sz w:val="24"/>
        </w:rPr>
      </w:pPr>
      <w:r w:rsidRPr="009A06A0">
        <w:rPr>
          <w:rFonts w:ascii="Candara" w:hAnsi="Candara" w:cs="Times"/>
          <w:sz w:val="24"/>
        </w:rPr>
        <w:t>CARHA Player Insurance is mandatory for each participant.  Proof of Insurance shall be forthcoming at the time of registration. Teams are divided into five (5) ability driven Divisions based upon prior participant and/or team performance.  However, the final team seedings shall be at the discretion of the Tournament Committee</w:t>
      </w:r>
      <w:r w:rsidRPr="009A06A0">
        <w:rPr>
          <w:rFonts w:ascii="Candara" w:hAnsi="Candara" w:cs="Times"/>
          <w:i/>
          <w:sz w:val="24"/>
        </w:rPr>
        <w:t>.</w:t>
      </w:r>
    </w:p>
    <w:p w:rsidR="004E7E10" w:rsidRPr="009A06A0" w:rsidRDefault="004E7E10" w:rsidP="00497329">
      <w:pPr>
        <w:jc w:val="both"/>
        <w:rPr>
          <w:rFonts w:ascii="Candara" w:hAnsi="Candara"/>
          <w:sz w:val="24"/>
        </w:rPr>
      </w:pPr>
      <w:r w:rsidRPr="009A06A0">
        <w:rPr>
          <w:rFonts w:ascii="Candara" w:hAnsi="Candara" w:cs="Times"/>
          <w:sz w:val="24"/>
        </w:rPr>
        <w:t xml:space="preserve">We are proud to confirm that </w:t>
      </w:r>
      <w:r w:rsidRPr="009A06A0">
        <w:rPr>
          <w:rFonts w:ascii="Candara" w:hAnsi="Candara" w:cs="Times"/>
          <w:b/>
          <w:sz w:val="24"/>
        </w:rPr>
        <w:t>Canadian North</w:t>
      </w:r>
      <w:r w:rsidRPr="009A06A0">
        <w:rPr>
          <w:rFonts w:ascii="Candara" w:hAnsi="Candara" w:cs="Times"/>
          <w:sz w:val="24"/>
        </w:rPr>
        <w:t xml:space="preserve"> is once again our major sponsor.  For teams travelling on Canadian North routes (i.e. Edmonton, Inuvik, Norman Wells, Iqaluit, Rankin Inlet, </w:t>
      </w:r>
      <w:r w:rsidR="00DA3C6A">
        <w:rPr>
          <w:rFonts w:ascii="Candara" w:hAnsi="Candara" w:cs="Times"/>
          <w:sz w:val="24"/>
        </w:rPr>
        <w:t xml:space="preserve"> </w:t>
      </w:r>
      <w:r w:rsidRPr="009A06A0">
        <w:rPr>
          <w:rFonts w:ascii="Candara" w:hAnsi="Candara" w:cs="Times"/>
          <w:sz w:val="24"/>
        </w:rPr>
        <w:t xml:space="preserve">Cambridge Bay) and wishing to reduce their travel costs, Canadian North will provide reduced airfare costs for players.  Information related to accessing this reduced fare </w:t>
      </w:r>
      <w:r w:rsidR="00DA3C6A">
        <w:rPr>
          <w:rFonts w:ascii="Candara" w:hAnsi="Candara" w:cs="Times"/>
          <w:sz w:val="24"/>
        </w:rPr>
        <w:t xml:space="preserve">opportunity is available </w:t>
      </w:r>
      <w:r w:rsidRPr="009A06A0">
        <w:rPr>
          <w:rFonts w:ascii="Candara" w:hAnsi="Candara" w:cs="Times"/>
          <w:sz w:val="24"/>
        </w:rPr>
        <w:t>through the Tournament Registrar (contact information below).</w:t>
      </w:r>
    </w:p>
    <w:p w:rsidR="00497329" w:rsidRDefault="004E7E10" w:rsidP="00497329">
      <w:pPr>
        <w:rPr>
          <w:rFonts w:ascii="Candara" w:hAnsi="Candara" w:cs="Times"/>
          <w:b/>
          <w:sz w:val="24"/>
        </w:rPr>
      </w:pPr>
      <w:r w:rsidRPr="009A06A0">
        <w:rPr>
          <w:rFonts w:ascii="Candara" w:hAnsi="Candara" w:cs="Times"/>
          <w:sz w:val="24"/>
        </w:rPr>
        <w:t xml:space="preserve">Registration may be made by contacting Mike Yakabuski, Tournament Registrar, at </w:t>
      </w:r>
      <w:r w:rsidRPr="009A06A0">
        <w:rPr>
          <w:rFonts w:ascii="Candara" w:hAnsi="Candara" w:cs="Times"/>
          <w:color w:val="1F497D" w:themeColor="text2"/>
          <w:sz w:val="24"/>
        </w:rPr>
        <w:t xml:space="preserve">michaelyakabuski@hotmail.com  </w:t>
      </w:r>
      <w:r w:rsidRPr="009A06A0">
        <w:rPr>
          <w:rFonts w:ascii="Candara" w:hAnsi="Candara" w:cs="Times"/>
          <w:sz w:val="24"/>
        </w:rPr>
        <w:t>o</w:t>
      </w:r>
      <w:r w:rsidR="005C5A30">
        <w:rPr>
          <w:rFonts w:ascii="Candara" w:hAnsi="Candara" w:cs="Times"/>
          <w:sz w:val="24"/>
        </w:rPr>
        <w:t xml:space="preserve">r  </w:t>
      </w:r>
      <w:r w:rsidR="003640CB">
        <w:rPr>
          <w:rFonts w:ascii="Candara" w:hAnsi="Candara" w:cs="Times"/>
          <w:b/>
          <w:sz w:val="24"/>
        </w:rPr>
        <w:t>867-920-6167w, 867-446-5224c</w:t>
      </w:r>
      <w:r w:rsidR="005C5A30" w:rsidRPr="005C5A30">
        <w:rPr>
          <w:rFonts w:ascii="Candara" w:hAnsi="Candara" w:cs="Times"/>
          <w:b/>
          <w:sz w:val="24"/>
        </w:rPr>
        <w:t>, 867-873-0584f</w:t>
      </w:r>
      <w:r w:rsidR="005C5A30">
        <w:rPr>
          <w:rFonts w:ascii="Candara" w:hAnsi="Candara" w:cs="Times"/>
          <w:b/>
          <w:sz w:val="24"/>
        </w:rPr>
        <w:t>.</w:t>
      </w:r>
    </w:p>
    <w:p w:rsidR="003640CB" w:rsidRDefault="003640CB" w:rsidP="00497329">
      <w:pPr>
        <w:rPr>
          <w:rFonts w:ascii="Candara" w:hAnsi="Candara" w:cs="Times"/>
          <w:b/>
          <w:sz w:val="24"/>
        </w:rPr>
      </w:pPr>
    </w:p>
    <w:p w:rsidR="003640CB" w:rsidRDefault="003640CB" w:rsidP="00497329">
      <w:pPr>
        <w:rPr>
          <w:rFonts w:ascii="Candara" w:hAnsi="Candara" w:cs="Times"/>
          <w:b/>
          <w:sz w:val="24"/>
        </w:rPr>
      </w:pPr>
    </w:p>
    <w:p w:rsidR="003640CB" w:rsidRDefault="003640CB" w:rsidP="00497329">
      <w:pPr>
        <w:rPr>
          <w:rFonts w:ascii="Candara" w:hAnsi="Candara" w:cs="Times"/>
          <w:sz w:val="24"/>
        </w:rPr>
        <w:sectPr w:rsidR="003640CB" w:rsidSect="006A3D83">
          <w:headerReference w:type="default" r:id="rId8"/>
          <w:footerReference w:type="default" r:id="rId9"/>
          <w:pgSz w:w="12240" w:h="15840"/>
          <w:pgMar w:top="2055" w:right="1440" w:bottom="1440" w:left="1440" w:header="720" w:footer="0" w:gutter="0"/>
          <w:cols w:space="720"/>
          <w:docGrid w:linePitch="360"/>
        </w:sectPr>
      </w:pPr>
    </w:p>
    <w:p w:rsidR="00CE2529" w:rsidRPr="0047616E" w:rsidRDefault="00CE2529" w:rsidP="00C83170">
      <w:pPr>
        <w:spacing w:line="213" w:lineRule="auto"/>
        <w:jc w:val="center"/>
        <w:rPr>
          <w:rFonts w:ascii="Candara" w:hAnsi="Candara" w:cs="Elephant"/>
          <w:b/>
          <w:bCs/>
          <w:smallCaps/>
          <w:sz w:val="24"/>
          <w:lang w:val="en-GB"/>
        </w:rPr>
      </w:pPr>
      <w:r w:rsidRPr="0047616E">
        <w:rPr>
          <w:rFonts w:ascii="Candara" w:hAnsi="Candara" w:cs="Elephant"/>
          <w:b/>
          <w:bCs/>
          <w:smallCaps/>
          <w:sz w:val="24"/>
          <w:lang w:val="en-GB"/>
        </w:rPr>
        <w:lastRenderedPageBreak/>
        <w:t>Yellowknife Old timers Hockey Association</w:t>
      </w:r>
    </w:p>
    <w:p w:rsidR="00CE2529" w:rsidRPr="0047616E" w:rsidRDefault="006C0C48" w:rsidP="00CE2529">
      <w:pPr>
        <w:spacing w:line="213" w:lineRule="auto"/>
        <w:jc w:val="center"/>
        <w:rPr>
          <w:rFonts w:ascii="Candara" w:hAnsi="Candara" w:cs="Elephant"/>
          <w:b/>
          <w:bCs/>
          <w:smallCaps/>
          <w:sz w:val="24"/>
          <w:lang w:val="en-GB"/>
        </w:rPr>
      </w:pPr>
      <w:r>
        <w:rPr>
          <w:rFonts w:ascii="Candara" w:hAnsi="Candara" w:cs="Elephant"/>
          <w:b/>
          <w:bCs/>
          <w:smallCaps/>
          <w:sz w:val="24"/>
          <w:lang w:val="en-GB"/>
        </w:rPr>
        <w:t xml:space="preserve"> 2015</w:t>
      </w:r>
      <w:r w:rsidR="0047616E">
        <w:rPr>
          <w:rFonts w:ascii="Candara" w:hAnsi="Candara" w:cs="Elephant"/>
          <w:b/>
          <w:bCs/>
          <w:smallCaps/>
          <w:sz w:val="24"/>
          <w:lang w:val="en-GB"/>
        </w:rPr>
        <w:t xml:space="preserve"> </w:t>
      </w:r>
      <w:proofErr w:type="spellStart"/>
      <w:r w:rsidR="0047616E">
        <w:rPr>
          <w:rFonts w:ascii="Candara" w:hAnsi="Candara" w:cs="Elephant"/>
          <w:b/>
          <w:bCs/>
          <w:smallCaps/>
          <w:sz w:val="24"/>
          <w:lang w:val="en-GB"/>
        </w:rPr>
        <w:t>Balsillie</w:t>
      </w:r>
      <w:proofErr w:type="spellEnd"/>
      <w:r w:rsidR="0047616E">
        <w:rPr>
          <w:rFonts w:ascii="Candara" w:hAnsi="Candara" w:cs="Elephant"/>
          <w:b/>
          <w:bCs/>
          <w:smallCaps/>
          <w:sz w:val="24"/>
          <w:lang w:val="en-GB"/>
        </w:rPr>
        <w:t xml:space="preserve"> Cup Rules</w:t>
      </w:r>
    </w:p>
    <w:p w:rsidR="00CE2529" w:rsidRPr="0047616E" w:rsidRDefault="00CE2529" w:rsidP="00CE2529">
      <w:pPr>
        <w:spacing w:line="211" w:lineRule="auto"/>
        <w:rPr>
          <w:rFonts w:ascii="Candara" w:hAnsi="Candara" w:cs="Elephant"/>
          <w:bCs/>
          <w:sz w:val="20"/>
          <w:szCs w:val="20"/>
          <w:lang w:val="en-GB"/>
        </w:rPr>
      </w:pPr>
      <w:r w:rsidRPr="0047616E">
        <w:rPr>
          <w:rFonts w:ascii="Candara" w:hAnsi="Candara" w:cs="Elephant"/>
          <w:bCs/>
          <w:sz w:val="20"/>
          <w:szCs w:val="20"/>
          <w:lang w:val="en-GB"/>
        </w:rPr>
        <w:t>The YKOHA Tournament follows the CARHA Rule Book with the addition of:</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Players must be thirty-five (35) years of age or older prior to the first game of the tournament.</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Players must play for one team only. An exception to the rule is made for the over-45 (Omega)    Division, where players from other divisions may also play in this division if they are 45 and over.</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A player must play in at least one (1) round robin game to be eligible to play in the final championship game; semi-finals to be considered a round robin game.</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 xml:space="preserve">A team must have a </w:t>
      </w:r>
      <w:r w:rsidRPr="0047616E">
        <w:rPr>
          <w:rFonts w:ascii="Candara" w:hAnsi="Candara" w:cs="Elephant"/>
          <w:bCs/>
          <w:sz w:val="20"/>
          <w:szCs w:val="20"/>
          <w:u w:val="single"/>
          <w:lang w:val="en-GB"/>
        </w:rPr>
        <w:t>minimum</w:t>
      </w:r>
      <w:r w:rsidRPr="0047616E">
        <w:rPr>
          <w:rFonts w:ascii="Candara" w:hAnsi="Candara" w:cs="Elephant"/>
          <w:bCs/>
          <w:sz w:val="20"/>
          <w:szCs w:val="20"/>
          <w:lang w:val="en-GB"/>
        </w:rPr>
        <w:t xml:space="preserve"> of eight (8) skaters plus a goaltender dressed for any game. If a team does not have 8 skaters plus a goalie at the start of the game, the game is forfeited.  The team with the correct number of players receives 2 points for a win and 3 goals for the plus minus consideration.  If neither team has sufficient players both teams receive a loss.  No points.  No goals. In this situation there is no game and the ice time is not used even for shinny. (rule 8 before 4)</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 xml:space="preserve">Teams may replace a goaltender only in the event of an injury or sickness. </w:t>
      </w:r>
      <w:r w:rsidRPr="0047616E">
        <w:rPr>
          <w:rFonts w:ascii="Candara" w:hAnsi="Candara" w:cs="Elephant"/>
          <w:bCs/>
          <w:sz w:val="20"/>
          <w:szCs w:val="20"/>
          <w:lang w:val="en-GB"/>
        </w:rPr>
        <w:tab/>
        <w:t>Replacement goaltenders must be approved by the tournament committee. The replacement goaltender must   be from the same division or lower.</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Goalt</w:t>
      </w:r>
      <w:r w:rsidR="00C83170">
        <w:rPr>
          <w:rFonts w:ascii="Candara" w:hAnsi="Candara" w:cs="Elephant"/>
          <w:bCs/>
          <w:sz w:val="20"/>
          <w:szCs w:val="20"/>
          <w:lang w:val="en-GB"/>
        </w:rPr>
        <w:t>enders may wear a “Cat Eye” mask providing it is a legal mask as per CARHA ruling.</w:t>
      </w:r>
      <w:r w:rsidRPr="0047616E">
        <w:rPr>
          <w:rFonts w:ascii="Candara" w:hAnsi="Candara" w:cs="Elephant"/>
          <w:bCs/>
          <w:sz w:val="20"/>
          <w:szCs w:val="20"/>
          <w:lang w:val="en-GB"/>
        </w:rPr>
        <w:t xml:space="preserve"> </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If during the course of play a shot hits the goaltender in the mask, play is stopped immediately. If the shot deflects off the mask and in the goal, the goal is disallowed.</w:t>
      </w:r>
    </w:p>
    <w:p w:rsidR="00CE2529" w:rsidRPr="0047616E" w:rsidRDefault="00CE2529" w:rsidP="00497329">
      <w:pPr>
        <w:pStyle w:val="ListParagraph"/>
        <w:numPr>
          <w:ilvl w:val="0"/>
          <w:numId w:val="5"/>
        </w:numPr>
        <w:spacing w:line="211" w:lineRule="auto"/>
        <w:rPr>
          <w:rFonts w:ascii="Candara" w:hAnsi="Candara" w:cs="Elephant"/>
          <w:bCs/>
          <w:sz w:val="20"/>
          <w:szCs w:val="20"/>
          <w:lang w:val="en-GB"/>
        </w:rPr>
      </w:pPr>
      <w:r w:rsidRPr="0047616E">
        <w:rPr>
          <w:rFonts w:ascii="Candara" w:hAnsi="Candara" w:cs="Elephant"/>
          <w:bCs/>
          <w:sz w:val="20"/>
          <w:szCs w:val="20"/>
          <w:lang w:val="en-GB"/>
        </w:rPr>
        <w:t>A</w:t>
      </w:r>
      <w:r w:rsidR="003640CB" w:rsidRPr="0047616E">
        <w:rPr>
          <w:rFonts w:ascii="Candara" w:hAnsi="Candara" w:cs="Elephant"/>
          <w:bCs/>
          <w:sz w:val="20"/>
          <w:szCs w:val="20"/>
          <w:lang w:val="en-GB"/>
        </w:rPr>
        <w:t xml:space="preserve">ll games will consist of three 20 min straight time periods with last 3 mins stop time if teams </w:t>
      </w:r>
      <w:r w:rsidR="0047616E" w:rsidRPr="0047616E">
        <w:rPr>
          <w:rFonts w:ascii="Candara" w:hAnsi="Candara" w:cs="Elephant"/>
          <w:bCs/>
          <w:sz w:val="20"/>
          <w:szCs w:val="20"/>
          <w:lang w:val="en-GB"/>
        </w:rPr>
        <w:t xml:space="preserve">are </w:t>
      </w:r>
      <w:r w:rsidR="003640CB" w:rsidRPr="0047616E">
        <w:rPr>
          <w:rFonts w:ascii="Candara" w:hAnsi="Candara" w:cs="Elephant"/>
          <w:bCs/>
          <w:sz w:val="20"/>
          <w:szCs w:val="20"/>
          <w:lang w:val="en-GB"/>
        </w:rPr>
        <w:t>within two goals. Floods will be done every second period.</w:t>
      </w:r>
    </w:p>
    <w:p w:rsidR="00CE2529" w:rsidRPr="0047616E" w:rsidRDefault="00CE2529" w:rsidP="00497329">
      <w:pPr>
        <w:pStyle w:val="ListParagraph"/>
        <w:numPr>
          <w:ilvl w:val="0"/>
          <w:numId w:val="5"/>
        </w:numPr>
        <w:spacing w:line="211" w:lineRule="auto"/>
        <w:rPr>
          <w:rFonts w:ascii="Candara" w:hAnsi="Candara" w:cs="Elephant"/>
          <w:bCs/>
          <w:sz w:val="20"/>
          <w:szCs w:val="20"/>
          <w:lang w:val="en-GB"/>
        </w:rPr>
      </w:pPr>
      <w:r w:rsidRPr="0047616E">
        <w:rPr>
          <w:rFonts w:ascii="Candara" w:hAnsi="Candara" w:cs="Elephant"/>
          <w:bCs/>
          <w:sz w:val="20"/>
          <w:szCs w:val="20"/>
          <w:lang w:val="en-GB"/>
        </w:rPr>
        <w:t>If a player receives three (3) penalties in one game, the player is ejected for the remainder of   that game. Any players assessed a fighting penalty will be ejected for the remainder of the tournament.</w:t>
      </w:r>
    </w:p>
    <w:p w:rsidR="00CE2529" w:rsidRPr="0047616E" w:rsidRDefault="00CE2529" w:rsidP="00497329">
      <w:pPr>
        <w:pStyle w:val="ListParagraph"/>
        <w:numPr>
          <w:ilvl w:val="0"/>
          <w:numId w:val="5"/>
        </w:numPr>
        <w:spacing w:line="211" w:lineRule="auto"/>
        <w:rPr>
          <w:rFonts w:ascii="Candara" w:hAnsi="Candara" w:cs="Elephant"/>
          <w:bCs/>
          <w:sz w:val="20"/>
          <w:szCs w:val="20"/>
          <w:lang w:val="en-GB"/>
        </w:rPr>
      </w:pPr>
      <w:r w:rsidRPr="0047616E">
        <w:rPr>
          <w:rFonts w:ascii="Candara" w:hAnsi="Candara" w:cs="Elephant"/>
          <w:bCs/>
          <w:sz w:val="20"/>
          <w:szCs w:val="20"/>
          <w:lang w:val="en-GB"/>
        </w:rPr>
        <w:t>Late Starts - the team causing the delay in the starting of the game will be penalized with one (1)   goal for every five (5) minutes that the game is delayed to a maximum of 3 goals, then defaults.  The clock runs for 15 minutes.</w:t>
      </w:r>
    </w:p>
    <w:p w:rsidR="00CE2529" w:rsidRPr="0047616E" w:rsidRDefault="00CE2529" w:rsidP="00497329">
      <w:pPr>
        <w:pStyle w:val="ListParagraph"/>
        <w:numPr>
          <w:ilvl w:val="0"/>
          <w:numId w:val="5"/>
        </w:numPr>
        <w:spacing w:line="211" w:lineRule="auto"/>
        <w:rPr>
          <w:rFonts w:ascii="Candara" w:hAnsi="Candara" w:cs="Elephant"/>
          <w:bCs/>
          <w:sz w:val="20"/>
          <w:szCs w:val="20"/>
          <w:lang w:val="en-GB"/>
        </w:rPr>
      </w:pPr>
      <w:r w:rsidRPr="0047616E">
        <w:rPr>
          <w:rFonts w:ascii="Candara" w:hAnsi="Candara" w:cs="Elephant"/>
          <w:bCs/>
          <w:sz w:val="20"/>
          <w:szCs w:val="20"/>
          <w:lang w:val="en-GB"/>
        </w:rPr>
        <w:t>If the goal spread is greater than five (5) goals in the second period, the clock will continue to run. The maximum plus minus is 6.</w:t>
      </w:r>
    </w:p>
    <w:p w:rsidR="00CE2529" w:rsidRPr="0047616E" w:rsidRDefault="00CE2529" w:rsidP="00497329">
      <w:pPr>
        <w:pStyle w:val="ListParagraph"/>
        <w:numPr>
          <w:ilvl w:val="0"/>
          <w:numId w:val="5"/>
        </w:numPr>
        <w:spacing w:line="211" w:lineRule="auto"/>
        <w:rPr>
          <w:rFonts w:ascii="Candara" w:hAnsi="Candara" w:cs="Elephant"/>
          <w:bCs/>
          <w:sz w:val="20"/>
          <w:szCs w:val="20"/>
          <w:lang w:val="en-GB"/>
        </w:rPr>
      </w:pPr>
      <w:r w:rsidRPr="0047616E">
        <w:rPr>
          <w:rFonts w:ascii="Candara" w:hAnsi="Candara" w:cs="Elephant"/>
          <w:bCs/>
          <w:sz w:val="20"/>
          <w:szCs w:val="20"/>
          <w:lang w:val="en-GB"/>
        </w:rPr>
        <w:t xml:space="preserve">Ties </w:t>
      </w:r>
    </w:p>
    <w:p w:rsidR="00CE2529" w:rsidRPr="0047616E" w:rsidRDefault="00CE2529" w:rsidP="00CE2529">
      <w:pPr>
        <w:spacing w:line="211" w:lineRule="auto"/>
        <w:ind w:firstLine="720"/>
        <w:rPr>
          <w:rFonts w:ascii="Candara" w:hAnsi="Candara" w:cs="Elephant"/>
          <w:bCs/>
          <w:sz w:val="20"/>
          <w:szCs w:val="20"/>
          <w:lang w:val="en-GB"/>
        </w:rPr>
      </w:pPr>
      <w:r w:rsidRPr="0047616E">
        <w:rPr>
          <w:rFonts w:ascii="Candara" w:hAnsi="Candara" w:cs="Elephant"/>
          <w:bCs/>
          <w:sz w:val="20"/>
          <w:szCs w:val="20"/>
          <w:lang w:val="en-GB"/>
        </w:rPr>
        <w:t xml:space="preserve">   </w:t>
      </w:r>
      <w:r w:rsidRPr="0047616E">
        <w:rPr>
          <w:rFonts w:ascii="Candara" w:hAnsi="Candara" w:cs="Elephant"/>
          <w:bCs/>
          <w:sz w:val="20"/>
          <w:szCs w:val="20"/>
          <w:u w:val="single"/>
          <w:lang w:val="en-GB"/>
        </w:rPr>
        <w:t>Round Robin</w:t>
      </w:r>
    </w:p>
    <w:p w:rsidR="00CE2529" w:rsidRPr="0047616E" w:rsidRDefault="00CE2529" w:rsidP="00CE2529">
      <w:pPr>
        <w:pStyle w:val="Level1"/>
        <w:tabs>
          <w:tab w:val="left" w:pos="-1440"/>
        </w:tabs>
        <w:spacing w:line="211" w:lineRule="auto"/>
        <w:rPr>
          <w:rFonts w:ascii="Candara" w:hAnsi="Candara" w:cs="Elephant"/>
          <w:bCs/>
          <w:sz w:val="20"/>
          <w:szCs w:val="20"/>
          <w:lang w:val="en-GB"/>
        </w:rPr>
      </w:pPr>
      <w:r w:rsidRPr="0047616E">
        <w:rPr>
          <w:rFonts w:ascii="Candara" w:hAnsi="Candara" w:cs="Elephant"/>
          <w:bCs/>
          <w:sz w:val="20"/>
          <w:szCs w:val="20"/>
          <w:lang w:val="en-GB"/>
        </w:rPr>
        <w:t xml:space="preserve">   </w:t>
      </w:r>
      <w:r w:rsidRPr="0047616E">
        <w:rPr>
          <w:rFonts w:ascii="Candara" w:hAnsi="Candara" w:cs="WP MathA"/>
          <w:sz w:val="20"/>
          <w:szCs w:val="20"/>
          <w:lang w:val="en-GB"/>
        </w:rPr>
        <w:t>a)</w:t>
      </w:r>
      <w:r w:rsidRPr="0047616E">
        <w:rPr>
          <w:rFonts w:ascii="Candara" w:hAnsi="Candara" w:cs="Elephant"/>
          <w:bCs/>
          <w:sz w:val="20"/>
          <w:szCs w:val="20"/>
          <w:lang w:val="en-GB"/>
        </w:rPr>
        <w:tab/>
        <w:t>Five (5) minute straight Sudden Death Overtime period (winner receives two (2) points, the loser receives no (0) points).</w:t>
      </w:r>
    </w:p>
    <w:p w:rsidR="00CE2529" w:rsidRPr="0047616E" w:rsidRDefault="00CE2529" w:rsidP="00CE2529">
      <w:pPr>
        <w:pStyle w:val="Level1"/>
        <w:tabs>
          <w:tab w:val="left" w:pos="-1440"/>
        </w:tabs>
        <w:spacing w:line="211" w:lineRule="auto"/>
        <w:rPr>
          <w:rFonts w:ascii="Candara" w:hAnsi="Candara" w:cs="Elephant"/>
          <w:bCs/>
          <w:sz w:val="20"/>
          <w:szCs w:val="20"/>
          <w:lang w:val="en-GB"/>
        </w:rPr>
      </w:pPr>
      <w:r w:rsidRPr="0047616E">
        <w:rPr>
          <w:rFonts w:ascii="Candara" w:hAnsi="Candara" w:cs="Elephant"/>
          <w:bCs/>
          <w:sz w:val="20"/>
          <w:szCs w:val="20"/>
          <w:lang w:val="en-GB"/>
        </w:rPr>
        <w:t xml:space="preserve">   </w:t>
      </w:r>
      <w:r w:rsidRPr="0047616E">
        <w:rPr>
          <w:rFonts w:ascii="Candara" w:hAnsi="Candara" w:cs="WP MathA"/>
          <w:sz w:val="20"/>
          <w:szCs w:val="20"/>
          <w:lang w:val="en-GB"/>
        </w:rPr>
        <w:t>b)</w:t>
      </w:r>
      <w:r w:rsidRPr="0047616E">
        <w:rPr>
          <w:rFonts w:ascii="Candara" w:hAnsi="Candara" w:cs="Elephant"/>
          <w:bCs/>
          <w:sz w:val="20"/>
          <w:szCs w:val="20"/>
          <w:lang w:val="en-GB"/>
        </w:rPr>
        <w:tab/>
        <w:t>If the game is still tied after the five (5) minute OT period, each team will be awarded one (1) point.</w:t>
      </w:r>
    </w:p>
    <w:p w:rsidR="00CE2529" w:rsidRPr="0047616E" w:rsidRDefault="00CE2529" w:rsidP="00CE2529">
      <w:pPr>
        <w:spacing w:line="211" w:lineRule="auto"/>
        <w:ind w:firstLine="720"/>
        <w:rPr>
          <w:rFonts w:ascii="Candara" w:hAnsi="Candara" w:cs="Elephant"/>
          <w:bCs/>
          <w:sz w:val="20"/>
          <w:szCs w:val="20"/>
          <w:lang w:val="en-GB"/>
        </w:rPr>
      </w:pPr>
      <w:r w:rsidRPr="0047616E">
        <w:rPr>
          <w:rFonts w:ascii="Candara" w:hAnsi="Candara" w:cs="Elephant"/>
          <w:bCs/>
          <w:sz w:val="20"/>
          <w:szCs w:val="20"/>
          <w:u w:val="single"/>
          <w:lang w:val="en-GB"/>
        </w:rPr>
        <w:t xml:space="preserve">  Semi -Final and Final Games</w:t>
      </w:r>
    </w:p>
    <w:p w:rsidR="00CE2529" w:rsidRPr="0047616E" w:rsidRDefault="00CE2529" w:rsidP="00CE2529">
      <w:pPr>
        <w:pStyle w:val="Level1"/>
        <w:tabs>
          <w:tab w:val="left" w:pos="-1440"/>
        </w:tabs>
        <w:spacing w:line="211" w:lineRule="auto"/>
        <w:rPr>
          <w:rFonts w:ascii="Candara" w:hAnsi="Candara" w:cs="Elephant"/>
          <w:bCs/>
          <w:sz w:val="20"/>
          <w:szCs w:val="20"/>
          <w:lang w:val="en-GB"/>
        </w:rPr>
      </w:pPr>
      <w:r w:rsidRPr="0047616E">
        <w:rPr>
          <w:rFonts w:ascii="Candara" w:hAnsi="Candara" w:cs="Elephant"/>
          <w:bCs/>
          <w:sz w:val="20"/>
          <w:szCs w:val="20"/>
          <w:lang w:val="en-GB"/>
        </w:rPr>
        <w:t xml:space="preserve">   </w:t>
      </w:r>
      <w:r w:rsidRPr="0047616E">
        <w:rPr>
          <w:rFonts w:ascii="Candara" w:hAnsi="Candara" w:cs="WP MathA"/>
          <w:sz w:val="20"/>
          <w:szCs w:val="20"/>
          <w:lang w:val="en-GB"/>
        </w:rPr>
        <w:t>a)</w:t>
      </w:r>
      <w:r w:rsidR="00636849">
        <w:rPr>
          <w:rFonts w:ascii="Candara" w:hAnsi="Candara" w:cs="Elephant"/>
          <w:bCs/>
          <w:sz w:val="20"/>
          <w:szCs w:val="20"/>
          <w:lang w:val="en-GB"/>
        </w:rPr>
        <w:tab/>
        <w:t>Five (5</w:t>
      </w:r>
      <w:r w:rsidRPr="0047616E">
        <w:rPr>
          <w:rFonts w:ascii="Candara" w:hAnsi="Candara" w:cs="Elephant"/>
          <w:bCs/>
          <w:sz w:val="20"/>
          <w:szCs w:val="20"/>
          <w:lang w:val="en-GB"/>
        </w:rPr>
        <w:t>) minute stop time Sudden Death Overtime period</w:t>
      </w:r>
    </w:p>
    <w:p w:rsidR="00CE2529" w:rsidRPr="0047616E" w:rsidRDefault="00CE2529" w:rsidP="00CE2529">
      <w:pPr>
        <w:pStyle w:val="Level1"/>
        <w:tabs>
          <w:tab w:val="left" w:pos="-1440"/>
        </w:tabs>
        <w:spacing w:line="211" w:lineRule="auto"/>
        <w:rPr>
          <w:rFonts w:ascii="Candara" w:hAnsi="Candara" w:cs="Elephant"/>
          <w:bCs/>
          <w:sz w:val="20"/>
          <w:szCs w:val="20"/>
          <w:lang w:val="en-GB"/>
        </w:rPr>
      </w:pPr>
      <w:r w:rsidRPr="0047616E">
        <w:rPr>
          <w:rFonts w:ascii="Candara" w:hAnsi="Candara" w:cs="Elephant"/>
          <w:bCs/>
          <w:sz w:val="20"/>
          <w:szCs w:val="20"/>
          <w:lang w:val="en-GB"/>
        </w:rPr>
        <w:t xml:space="preserve">   </w:t>
      </w:r>
      <w:r w:rsidRPr="0047616E">
        <w:rPr>
          <w:rFonts w:ascii="Candara" w:hAnsi="Candara" w:cs="WP MathA"/>
          <w:sz w:val="20"/>
          <w:szCs w:val="20"/>
          <w:lang w:val="en-GB"/>
        </w:rPr>
        <w:t>b)</w:t>
      </w:r>
      <w:r w:rsidRPr="0047616E">
        <w:rPr>
          <w:rFonts w:ascii="Candara" w:hAnsi="Candara" w:cs="Elephant"/>
          <w:bCs/>
          <w:sz w:val="20"/>
          <w:szCs w:val="20"/>
          <w:lang w:val="en-GB"/>
        </w:rPr>
        <w:tab/>
        <w:t>If still tied, each team will compete in a best of five (5) shootout</w:t>
      </w:r>
    </w:p>
    <w:p w:rsidR="00CE2529" w:rsidRPr="0047616E" w:rsidRDefault="00CE2529" w:rsidP="00CE2529">
      <w:pPr>
        <w:pStyle w:val="Level1"/>
        <w:tabs>
          <w:tab w:val="left" w:pos="-1440"/>
        </w:tabs>
        <w:spacing w:line="211" w:lineRule="auto"/>
        <w:rPr>
          <w:rFonts w:ascii="Candara" w:hAnsi="Candara" w:cs="Elephant"/>
          <w:bCs/>
          <w:sz w:val="20"/>
          <w:szCs w:val="20"/>
          <w:lang w:val="en-GB"/>
        </w:rPr>
      </w:pPr>
      <w:r w:rsidRPr="0047616E">
        <w:rPr>
          <w:rFonts w:ascii="Candara" w:hAnsi="Candara" w:cs="Elephant"/>
          <w:bCs/>
          <w:sz w:val="20"/>
          <w:szCs w:val="20"/>
          <w:lang w:val="en-GB"/>
        </w:rPr>
        <w:t xml:space="preserve">   </w:t>
      </w:r>
      <w:r w:rsidRPr="0047616E">
        <w:rPr>
          <w:rFonts w:ascii="Candara" w:hAnsi="Candara" w:cs="WP MathA"/>
          <w:sz w:val="20"/>
          <w:szCs w:val="20"/>
          <w:lang w:val="en-GB"/>
        </w:rPr>
        <w:t>c)</w:t>
      </w:r>
      <w:r w:rsidRPr="0047616E">
        <w:rPr>
          <w:rFonts w:ascii="Candara" w:hAnsi="Candara" w:cs="Elephant"/>
          <w:bCs/>
          <w:sz w:val="20"/>
          <w:szCs w:val="20"/>
          <w:lang w:val="en-GB"/>
        </w:rPr>
        <w:tab/>
        <w:t>If still tied, three different players will compete in a best of three (3) shootout</w:t>
      </w:r>
    </w:p>
    <w:p w:rsidR="00CE2529" w:rsidRDefault="00CE2529" w:rsidP="00CE2529">
      <w:pPr>
        <w:pStyle w:val="Level1"/>
        <w:tabs>
          <w:tab w:val="left" w:pos="-1440"/>
        </w:tabs>
        <w:spacing w:line="211" w:lineRule="auto"/>
        <w:rPr>
          <w:rFonts w:ascii="Candara" w:hAnsi="Candara" w:cs="Elephant"/>
          <w:bCs/>
          <w:sz w:val="20"/>
          <w:szCs w:val="20"/>
          <w:lang w:val="en-GB"/>
        </w:rPr>
      </w:pPr>
      <w:r w:rsidRPr="0047616E">
        <w:rPr>
          <w:rFonts w:ascii="Candara" w:hAnsi="Candara" w:cs="Elephant"/>
          <w:bCs/>
          <w:sz w:val="20"/>
          <w:szCs w:val="20"/>
          <w:lang w:val="en-GB"/>
        </w:rPr>
        <w:t xml:space="preserve">   </w:t>
      </w:r>
      <w:r w:rsidRPr="0047616E">
        <w:rPr>
          <w:rFonts w:ascii="Candara" w:hAnsi="Candara" w:cs="WP MathA"/>
          <w:sz w:val="20"/>
          <w:szCs w:val="20"/>
          <w:lang w:val="en-GB"/>
        </w:rPr>
        <w:t>d)</w:t>
      </w:r>
      <w:r w:rsidRPr="0047616E">
        <w:rPr>
          <w:rFonts w:ascii="Candara" w:hAnsi="Candara" w:cs="Elephant"/>
          <w:bCs/>
          <w:sz w:val="20"/>
          <w:szCs w:val="20"/>
          <w:lang w:val="en-GB"/>
        </w:rPr>
        <w:tab/>
        <w:t>This process will continue until a winner has been found</w:t>
      </w:r>
    </w:p>
    <w:p w:rsidR="00D85F21" w:rsidRDefault="00D85F21" w:rsidP="00CE2529">
      <w:pPr>
        <w:pStyle w:val="Level1"/>
        <w:tabs>
          <w:tab w:val="left" w:pos="-1440"/>
        </w:tabs>
        <w:spacing w:line="211" w:lineRule="auto"/>
        <w:rPr>
          <w:rFonts w:ascii="Candara" w:hAnsi="Candara" w:cs="Elephant"/>
          <w:bCs/>
          <w:sz w:val="20"/>
          <w:szCs w:val="20"/>
          <w:lang w:val="en-GB"/>
        </w:rPr>
      </w:pPr>
    </w:p>
    <w:p w:rsidR="00D85F21" w:rsidRDefault="00D85F21" w:rsidP="00D85F21">
      <w:pPr>
        <w:pStyle w:val="Level1"/>
        <w:tabs>
          <w:tab w:val="left" w:pos="-1440"/>
        </w:tabs>
        <w:spacing w:line="211" w:lineRule="auto"/>
        <w:ind w:left="0" w:firstLine="0"/>
        <w:rPr>
          <w:rFonts w:ascii="Candara" w:hAnsi="Candara" w:cs="Elephant"/>
          <w:bCs/>
          <w:sz w:val="20"/>
          <w:szCs w:val="20"/>
          <w:lang w:val="en-GB"/>
        </w:rPr>
      </w:pPr>
    </w:p>
    <w:p w:rsidR="00D85F21" w:rsidRPr="00D85F21" w:rsidRDefault="00D85F21" w:rsidP="00D85F21">
      <w:pPr>
        <w:pStyle w:val="ListParagraph"/>
        <w:numPr>
          <w:ilvl w:val="0"/>
          <w:numId w:val="5"/>
        </w:numPr>
        <w:spacing w:line="206" w:lineRule="auto"/>
        <w:rPr>
          <w:rFonts w:ascii="Candara" w:hAnsi="Candara" w:cs="Elephant"/>
          <w:bCs/>
          <w:sz w:val="20"/>
          <w:szCs w:val="20"/>
          <w:lang w:val="en-GB"/>
        </w:rPr>
      </w:pPr>
      <w:r w:rsidRPr="00D85F21">
        <w:rPr>
          <w:rFonts w:ascii="Candara" w:hAnsi="Candara" w:cs="Elephant"/>
          <w:bCs/>
          <w:sz w:val="20"/>
          <w:szCs w:val="20"/>
          <w:lang w:val="en-GB"/>
        </w:rPr>
        <w:t>Ties in the standings after completion of the Round Robin play will be broken using the following pr</w:t>
      </w:r>
      <w:r>
        <w:rPr>
          <w:rFonts w:ascii="Candara" w:hAnsi="Candara" w:cs="Elephant"/>
          <w:bCs/>
          <w:sz w:val="20"/>
          <w:szCs w:val="20"/>
          <w:lang w:val="en-GB"/>
        </w:rPr>
        <w:t>o</w:t>
      </w:r>
      <w:r w:rsidRPr="00D85F21">
        <w:rPr>
          <w:rFonts w:ascii="Candara" w:hAnsi="Candara" w:cs="Elephant"/>
          <w:bCs/>
          <w:sz w:val="20"/>
          <w:szCs w:val="20"/>
          <w:lang w:val="en-GB"/>
        </w:rPr>
        <w:t>cedure:</w:t>
      </w:r>
    </w:p>
    <w:p w:rsidR="00D85F21" w:rsidRDefault="00D85F21" w:rsidP="00D85F21">
      <w:pPr>
        <w:pStyle w:val="ListParagraph"/>
        <w:numPr>
          <w:ilvl w:val="0"/>
          <w:numId w:val="7"/>
        </w:numPr>
        <w:spacing w:after="0" w:line="240" w:lineRule="auto"/>
        <w:rPr>
          <w:rFonts w:ascii="Candara" w:hAnsi="Candara" w:cs="Elephant"/>
          <w:bCs/>
          <w:sz w:val="20"/>
          <w:szCs w:val="20"/>
          <w:lang w:val="en-GB"/>
        </w:rPr>
      </w:pPr>
      <w:r>
        <w:rPr>
          <w:rFonts w:ascii="Candara" w:hAnsi="Candara" w:cs="Elephant"/>
          <w:bCs/>
          <w:sz w:val="20"/>
          <w:szCs w:val="20"/>
          <w:lang w:val="en-GB"/>
        </w:rPr>
        <w:t>Head to head wins/losses</w:t>
      </w:r>
    </w:p>
    <w:p w:rsidR="00D85F21" w:rsidRDefault="00D85F21" w:rsidP="00D85F21">
      <w:pPr>
        <w:pStyle w:val="ListParagraph"/>
        <w:numPr>
          <w:ilvl w:val="0"/>
          <w:numId w:val="7"/>
        </w:numPr>
        <w:spacing w:after="0" w:line="240" w:lineRule="auto"/>
        <w:rPr>
          <w:rFonts w:ascii="Candara" w:hAnsi="Candara" w:cs="Elephant"/>
          <w:bCs/>
          <w:sz w:val="20"/>
          <w:szCs w:val="20"/>
          <w:lang w:val="en-GB"/>
        </w:rPr>
      </w:pPr>
      <w:r>
        <w:rPr>
          <w:rFonts w:ascii="Candara" w:hAnsi="Candara" w:cs="Elephant"/>
          <w:bCs/>
          <w:sz w:val="20"/>
          <w:szCs w:val="20"/>
          <w:lang w:val="en-GB"/>
        </w:rPr>
        <w:t>Goals for minus goals against (plus/minus)</w:t>
      </w:r>
    </w:p>
    <w:p w:rsidR="00D85F21" w:rsidRDefault="00D85F21" w:rsidP="00D85F21">
      <w:pPr>
        <w:pStyle w:val="ListParagraph"/>
        <w:numPr>
          <w:ilvl w:val="0"/>
          <w:numId w:val="7"/>
        </w:numPr>
        <w:spacing w:after="0" w:line="240" w:lineRule="auto"/>
        <w:rPr>
          <w:rFonts w:ascii="Candara" w:hAnsi="Candara" w:cs="Elephant"/>
          <w:bCs/>
          <w:sz w:val="20"/>
          <w:szCs w:val="20"/>
          <w:lang w:val="en-GB"/>
        </w:rPr>
      </w:pPr>
      <w:r>
        <w:rPr>
          <w:rFonts w:ascii="Candara" w:hAnsi="Candara" w:cs="Elephant"/>
          <w:bCs/>
          <w:sz w:val="20"/>
          <w:szCs w:val="20"/>
          <w:lang w:val="en-GB"/>
        </w:rPr>
        <w:t>Team with the lowest penalty record</w:t>
      </w:r>
    </w:p>
    <w:p w:rsidR="00D85F21" w:rsidRDefault="00D85F21" w:rsidP="00D85F21">
      <w:pPr>
        <w:spacing w:after="0" w:line="240" w:lineRule="auto"/>
        <w:ind w:left="885"/>
        <w:rPr>
          <w:rFonts w:ascii="Candara" w:hAnsi="Candara"/>
          <w:sz w:val="20"/>
        </w:rPr>
      </w:pPr>
    </w:p>
    <w:p w:rsidR="00542995" w:rsidRDefault="00542995" w:rsidP="00D85F21">
      <w:pPr>
        <w:spacing w:after="0" w:line="240" w:lineRule="auto"/>
        <w:rPr>
          <w:rFonts w:ascii="Candara" w:hAnsi="Candara"/>
          <w:sz w:val="20"/>
        </w:rPr>
      </w:pPr>
    </w:p>
    <w:p w:rsidR="00542995" w:rsidRPr="00542995" w:rsidRDefault="00542995" w:rsidP="00542995">
      <w:pPr>
        <w:spacing w:after="0" w:line="240" w:lineRule="auto"/>
        <w:ind w:left="885"/>
        <w:rPr>
          <w:rFonts w:ascii="Candara" w:hAnsi="Candara" w:cs="Elephant"/>
          <w:bCs/>
          <w:sz w:val="20"/>
          <w:szCs w:val="20"/>
          <w:lang w:val="en-GB"/>
        </w:rPr>
      </w:pPr>
      <w:r w:rsidRPr="00542995">
        <w:rPr>
          <w:rFonts w:ascii="Candara" w:hAnsi="Candara"/>
          <w:sz w:val="20"/>
        </w:rPr>
        <w:t>In the event of a three way tie, or more, in the round robin games, any team that defaults cannot advance</w:t>
      </w:r>
      <w:r>
        <w:rPr>
          <w:rFonts w:ascii="Candara" w:hAnsi="Candara"/>
          <w:sz w:val="20"/>
        </w:rPr>
        <w:t>.</w:t>
      </w:r>
    </w:p>
    <w:p w:rsidR="00542995" w:rsidRDefault="00542995" w:rsidP="00542995">
      <w:pPr>
        <w:spacing w:after="0" w:line="211" w:lineRule="auto"/>
        <w:rPr>
          <w:rFonts w:ascii="Candara" w:hAnsi="Candara" w:cs="Elephant"/>
          <w:bCs/>
          <w:sz w:val="20"/>
          <w:szCs w:val="20"/>
          <w:lang w:val="en-GB"/>
        </w:rPr>
      </w:pPr>
      <w:r>
        <w:rPr>
          <w:rFonts w:ascii="Candara" w:hAnsi="Candara" w:cs="Elephant"/>
          <w:bCs/>
          <w:sz w:val="20"/>
          <w:szCs w:val="20"/>
          <w:lang w:val="en-GB"/>
        </w:rPr>
        <w:t xml:space="preserve">                    </w:t>
      </w:r>
    </w:p>
    <w:p w:rsidR="00497329" w:rsidRPr="00542995" w:rsidRDefault="00542995" w:rsidP="00542995">
      <w:pPr>
        <w:spacing w:after="0" w:line="211" w:lineRule="auto"/>
        <w:rPr>
          <w:rFonts w:ascii="Candara" w:hAnsi="Candara"/>
          <w:sz w:val="20"/>
        </w:rPr>
      </w:pPr>
      <w:r>
        <w:rPr>
          <w:rFonts w:ascii="Candara" w:hAnsi="Candara" w:cs="Elephant"/>
          <w:bCs/>
          <w:sz w:val="20"/>
          <w:szCs w:val="20"/>
          <w:lang w:val="en-GB"/>
        </w:rPr>
        <w:t xml:space="preserve">                    </w:t>
      </w:r>
      <w:r w:rsidR="00CE2529" w:rsidRPr="00542995">
        <w:rPr>
          <w:rFonts w:ascii="Candara" w:hAnsi="Candara" w:cs="Elephant"/>
          <w:bCs/>
          <w:sz w:val="20"/>
          <w:szCs w:val="20"/>
          <w:lang w:val="en-GB"/>
        </w:rPr>
        <w:t>Tournament Committee will make the final decision in regards to standing</w:t>
      </w:r>
      <w:r>
        <w:rPr>
          <w:rFonts w:ascii="Candara" w:hAnsi="Candara" w:cs="Elephant"/>
          <w:bCs/>
          <w:sz w:val="20"/>
          <w:szCs w:val="20"/>
          <w:lang w:val="en-GB"/>
        </w:rPr>
        <w:t>.</w:t>
      </w:r>
    </w:p>
    <w:p w:rsidR="00542995" w:rsidRDefault="00542995" w:rsidP="00FF300D">
      <w:pPr>
        <w:jc w:val="center"/>
        <w:rPr>
          <w:rFonts w:ascii="Candara" w:hAnsi="Candara"/>
          <w:sz w:val="20"/>
        </w:rPr>
      </w:pPr>
    </w:p>
    <w:p w:rsidR="005E6E81" w:rsidRDefault="005E6E81" w:rsidP="00FF300D">
      <w:pPr>
        <w:jc w:val="center"/>
        <w:rPr>
          <w:rFonts w:ascii="Candara" w:hAnsi="Candara"/>
          <w:b/>
          <w:sz w:val="24"/>
          <w:szCs w:val="36"/>
        </w:rPr>
      </w:pPr>
    </w:p>
    <w:p w:rsidR="0047616E" w:rsidRPr="00636849" w:rsidRDefault="006C0C48" w:rsidP="00FF300D">
      <w:pPr>
        <w:jc w:val="center"/>
        <w:rPr>
          <w:rFonts w:ascii="Candara" w:hAnsi="Candara"/>
          <w:b/>
          <w:sz w:val="24"/>
          <w:szCs w:val="36"/>
        </w:rPr>
      </w:pPr>
      <w:r w:rsidRPr="006C0C48">
        <w:rPr>
          <w:rFonts w:ascii="Candara" w:hAnsi="Candara"/>
          <w:b/>
          <w:sz w:val="28"/>
          <w:szCs w:val="36"/>
        </w:rPr>
        <w:lastRenderedPageBreak/>
        <w:t>2015</w:t>
      </w:r>
      <w:r w:rsidR="0047616E" w:rsidRPr="00636849">
        <w:rPr>
          <w:rFonts w:ascii="Candara" w:hAnsi="Candara"/>
          <w:b/>
          <w:sz w:val="24"/>
          <w:szCs w:val="36"/>
        </w:rPr>
        <w:t xml:space="preserve"> BALSILLIE CUP</w:t>
      </w:r>
    </w:p>
    <w:p w:rsidR="00FF300D" w:rsidRPr="00636849" w:rsidRDefault="00FF300D" w:rsidP="00FF300D">
      <w:pPr>
        <w:jc w:val="center"/>
        <w:rPr>
          <w:rFonts w:ascii="Candara" w:hAnsi="Candara"/>
          <w:b/>
          <w:sz w:val="36"/>
          <w:szCs w:val="36"/>
        </w:rPr>
      </w:pPr>
      <w:r w:rsidRPr="00636849">
        <w:rPr>
          <w:rFonts w:ascii="Candara" w:hAnsi="Candara"/>
          <w:b/>
          <w:sz w:val="36"/>
          <w:szCs w:val="36"/>
        </w:rPr>
        <w:t>TEAM ROSTER</w:t>
      </w:r>
    </w:p>
    <w:tbl>
      <w:tblPr>
        <w:tblStyle w:val="TableGrid"/>
        <w:tblW w:w="0" w:type="auto"/>
        <w:tblLook w:val="04A0" w:firstRow="1" w:lastRow="0" w:firstColumn="1" w:lastColumn="0" w:noHBand="0" w:noVBand="1"/>
      </w:tblPr>
      <w:tblGrid>
        <w:gridCol w:w="3192"/>
        <w:gridCol w:w="3192"/>
        <w:gridCol w:w="3192"/>
      </w:tblGrid>
      <w:tr w:rsidR="0047616E" w:rsidRPr="00636849" w:rsidTr="0047616E">
        <w:trPr>
          <w:trHeight w:val="395"/>
        </w:trPr>
        <w:tc>
          <w:tcPr>
            <w:tcW w:w="3192" w:type="dxa"/>
          </w:tcPr>
          <w:p w:rsidR="0047616E" w:rsidRPr="00636849" w:rsidRDefault="0047616E" w:rsidP="0047616E">
            <w:pPr>
              <w:rPr>
                <w:rFonts w:ascii="Candara" w:hAnsi="Candara"/>
                <w:b/>
                <w:sz w:val="24"/>
                <w:szCs w:val="36"/>
              </w:rPr>
            </w:pPr>
            <w:r w:rsidRPr="00636849">
              <w:rPr>
                <w:rFonts w:ascii="Candara" w:hAnsi="Candara"/>
                <w:b/>
                <w:sz w:val="24"/>
                <w:szCs w:val="36"/>
              </w:rPr>
              <w:t>Team Name</w:t>
            </w:r>
          </w:p>
        </w:tc>
        <w:tc>
          <w:tcPr>
            <w:tcW w:w="3192" w:type="dxa"/>
          </w:tcPr>
          <w:p w:rsidR="0047616E" w:rsidRPr="00636849" w:rsidRDefault="0047616E" w:rsidP="00636849">
            <w:pPr>
              <w:rPr>
                <w:rFonts w:ascii="Candara" w:hAnsi="Candara"/>
                <w:b/>
                <w:sz w:val="24"/>
                <w:szCs w:val="36"/>
              </w:rPr>
            </w:pPr>
            <w:r w:rsidRPr="00636849">
              <w:rPr>
                <w:rFonts w:ascii="Candara" w:hAnsi="Candara"/>
                <w:b/>
                <w:sz w:val="24"/>
                <w:szCs w:val="36"/>
              </w:rPr>
              <w:t>Community</w:t>
            </w:r>
          </w:p>
        </w:tc>
        <w:tc>
          <w:tcPr>
            <w:tcW w:w="3192" w:type="dxa"/>
          </w:tcPr>
          <w:p w:rsidR="0047616E" w:rsidRPr="00636849" w:rsidRDefault="0047616E" w:rsidP="00FF300D">
            <w:pPr>
              <w:jc w:val="center"/>
              <w:rPr>
                <w:rFonts w:ascii="Candara" w:hAnsi="Candara"/>
                <w:b/>
                <w:sz w:val="24"/>
                <w:szCs w:val="36"/>
              </w:rPr>
            </w:pPr>
            <w:r w:rsidRPr="00636849">
              <w:rPr>
                <w:rFonts w:ascii="Candara" w:hAnsi="Candara"/>
                <w:b/>
                <w:sz w:val="24"/>
                <w:szCs w:val="36"/>
              </w:rPr>
              <w:t>Team Contact</w:t>
            </w:r>
          </w:p>
        </w:tc>
      </w:tr>
      <w:tr w:rsidR="0047616E" w:rsidRPr="00636849" w:rsidTr="0047616E">
        <w:trPr>
          <w:trHeight w:val="350"/>
        </w:trPr>
        <w:tc>
          <w:tcPr>
            <w:tcW w:w="3192" w:type="dxa"/>
          </w:tcPr>
          <w:p w:rsidR="0047616E" w:rsidRPr="00636849" w:rsidRDefault="0047616E" w:rsidP="00FF300D">
            <w:pPr>
              <w:jc w:val="center"/>
              <w:rPr>
                <w:rFonts w:ascii="Candara" w:hAnsi="Candara"/>
                <w:b/>
                <w:sz w:val="24"/>
                <w:szCs w:val="36"/>
              </w:rPr>
            </w:pPr>
          </w:p>
        </w:tc>
        <w:tc>
          <w:tcPr>
            <w:tcW w:w="3192" w:type="dxa"/>
          </w:tcPr>
          <w:p w:rsidR="0047616E" w:rsidRPr="00636849" w:rsidRDefault="0047616E" w:rsidP="00FF300D">
            <w:pPr>
              <w:jc w:val="center"/>
              <w:rPr>
                <w:rFonts w:ascii="Candara" w:hAnsi="Candara"/>
                <w:b/>
                <w:sz w:val="36"/>
                <w:szCs w:val="36"/>
              </w:rPr>
            </w:pPr>
          </w:p>
        </w:tc>
        <w:tc>
          <w:tcPr>
            <w:tcW w:w="3192" w:type="dxa"/>
          </w:tcPr>
          <w:p w:rsidR="0047616E" w:rsidRPr="00636849" w:rsidRDefault="0047616E" w:rsidP="00FF300D">
            <w:pPr>
              <w:jc w:val="center"/>
              <w:rPr>
                <w:rFonts w:ascii="Candara" w:hAnsi="Candara"/>
                <w:b/>
                <w:sz w:val="36"/>
                <w:szCs w:val="36"/>
              </w:rPr>
            </w:pPr>
          </w:p>
        </w:tc>
      </w:tr>
      <w:tr w:rsidR="0047616E" w:rsidRPr="00636849" w:rsidTr="0047616E">
        <w:tc>
          <w:tcPr>
            <w:tcW w:w="3192" w:type="dxa"/>
          </w:tcPr>
          <w:p w:rsidR="0047616E" w:rsidRPr="00636849" w:rsidRDefault="0047616E" w:rsidP="0047616E">
            <w:pPr>
              <w:rPr>
                <w:rFonts w:ascii="Candara" w:hAnsi="Candara"/>
                <w:b/>
                <w:sz w:val="24"/>
                <w:szCs w:val="36"/>
              </w:rPr>
            </w:pPr>
            <w:r w:rsidRPr="00636849">
              <w:rPr>
                <w:rFonts w:ascii="Candara" w:hAnsi="Candara"/>
                <w:b/>
                <w:sz w:val="24"/>
                <w:szCs w:val="36"/>
              </w:rPr>
              <w:t>Phone</w:t>
            </w:r>
          </w:p>
        </w:tc>
        <w:tc>
          <w:tcPr>
            <w:tcW w:w="3192" w:type="dxa"/>
          </w:tcPr>
          <w:p w:rsidR="0047616E" w:rsidRPr="00636849" w:rsidRDefault="0047616E" w:rsidP="00636849">
            <w:pPr>
              <w:rPr>
                <w:rFonts w:ascii="Candara" w:hAnsi="Candara"/>
                <w:b/>
                <w:sz w:val="24"/>
                <w:szCs w:val="36"/>
              </w:rPr>
            </w:pPr>
            <w:r w:rsidRPr="00636849">
              <w:rPr>
                <w:rFonts w:ascii="Candara" w:hAnsi="Candara"/>
                <w:b/>
                <w:sz w:val="24"/>
                <w:szCs w:val="36"/>
              </w:rPr>
              <w:t>Email</w:t>
            </w:r>
          </w:p>
        </w:tc>
        <w:tc>
          <w:tcPr>
            <w:tcW w:w="3192" w:type="dxa"/>
          </w:tcPr>
          <w:p w:rsidR="0047616E" w:rsidRPr="00636849" w:rsidRDefault="0047616E" w:rsidP="00FF300D">
            <w:pPr>
              <w:jc w:val="center"/>
              <w:rPr>
                <w:rFonts w:ascii="Candara" w:hAnsi="Candara"/>
                <w:b/>
                <w:sz w:val="24"/>
                <w:szCs w:val="36"/>
              </w:rPr>
            </w:pPr>
            <w:r w:rsidRPr="00636849">
              <w:rPr>
                <w:rFonts w:ascii="Candara" w:hAnsi="Candara"/>
                <w:b/>
                <w:sz w:val="24"/>
                <w:szCs w:val="36"/>
              </w:rPr>
              <w:t>Preferred Division</w:t>
            </w:r>
          </w:p>
        </w:tc>
      </w:tr>
      <w:tr w:rsidR="0047616E" w:rsidRPr="00636849" w:rsidTr="0047616E">
        <w:tc>
          <w:tcPr>
            <w:tcW w:w="3192" w:type="dxa"/>
          </w:tcPr>
          <w:p w:rsidR="0047616E" w:rsidRPr="00636849" w:rsidRDefault="0047616E" w:rsidP="00FF300D">
            <w:pPr>
              <w:jc w:val="center"/>
              <w:rPr>
                <w:rFonts w:ascii="Candara" w:hAnsi="Candara"/>
                <w:b/>
                <w:sz w:val="36"/>
                <w:szCs w:val="36"/>
              </w:rPr>
            </w:pPr>
          </w:p>
        </w:tc>
        <w:tc>
          <w:tcPr>
            <w:tcW w:w="3192" w:type="dxa"/>
          </w:tcPr>
          <w:p w:rsidR="0047616E" w:rsidRPr="00636849" w:rsidRDefault="0047616E" w:rsidP="00FF300D">
            <w:pPr>
              <w:jc w:val="center"/>
              <w:rPr>
                <w:rFonts w:ascii="Candara" w:hAnsi="Candara"/>
                <w:b/>
                <w:sz w:val="36"/>
                <w:szCs w:val="36"/>
              </w:rPr>
            </w:pPr>
          </w:p>
        </w:tc>
        <w:tc>
          <w:tcPr>
            <w:tcW w:w="3192" w:type="dxa"/>
          </w:tcPr>
          <w:p w:rsidR="0047616E" w:rsidRPr="00636849" w:rsidRDefault="0047616E" w:rsidP="00FF300D">
            <w:pPr>
              <w:jc w:val="center"/>
              <w:rPr>
                <w:rFonts w:ascii="Candara" w:hAnsi="Candara"/>
                <w:b/>
                <w:sz w:val="36"/>
                <w:szCs w:val="36"/>
              </w:rPr>
            </w:pPr>
          </w:p>
        </w:tc>
      </w:tr>
    </w:tbl>
    <w:p w:rsidR="00FF300D" w:rsidRPr="00636849" w:rsidRDefault="00FF300D" w:rsidP="0047616E">
      <w:pPr>
        <w:spacing w:after="120"/>
        <w:rPr>
          <w:rFonts w:ascii="Candara" w:hAnsi="Candara"/>
          <w:b/>
        </w:rPr>
      </w:pPr>
      <w:r w:rsidRPr="00636849">
        <w:rPr>
          <w:rFonts w:ascii="Candara" w:hAnsi="Candara"/>
          <w:b/>
        </w:rPr>
        <w:t>PLEASE PRINT OR TYPE ALL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786"/>
        <w:gridCol w:w="1475"/>
        <w:gridCol w:w="1480"/>
        <w:gridCol w:w="1226"/>
        <w:gridCol w:w="816"/>
        <w:gridCol w:w="817"/>
        <w:gridCol w:w="1458"/>
      </w:tblGrid>
      <w:tr w:rsidR="00FF300D" w:rsidRPr="00636849" w:rsidTr="00497329">
        <w:trPr>
          <w:trHeight w:val="953"/>
          <w:tblHeader/>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b/>
                <w:sz w:val="24"/>
                <w:szCs w:val="24"/>
                <w:lang w:val="en-US" w:eastAsia="en-US"/>
              </w:rPr>
            </w:pPr>
            <w:r w:rsidRPr="00636849">
              <w:rPr>
                <w:rFonts w:ascii="Candara" w:hAnsi="Candara"/>
                <w:b/>
              </w:rPr>
              <w:t>#</w:t>
            </w:r>
          </w:p>
        </w:tc>
        <w:tc>
          <w:tcPr>
            <w:tcW w:w="1786"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Surname</w:t>
            </w:r>
          </w:p>
        </w:tc>
        <w:tc>
          <w:tcPr>
            <w:tcW w:w="1475"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First</w:t>
            </w:r>
          </w:p>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Name</w:t>
            </w:r>
          </w:p>
        </w:tc>
        <w:tc>
          <w:tcPr>
            <w:tcW w:w="1480"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Community</w:t>
            </w:r>
          </w:p>
        </w:tc>
        <w:tc>
          <w:tcPr>
            <w:tcW w:w="1226"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 xml:space="preserve">Home </w:t>
            </w:r>
          </w:p>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Phone</w:t>
            </w:r>
          </w:p>
        </w:tc>
        <w:tc>
          <w:tcPr>
            <w:tcW w:w="816"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 xml:space="preserve">Over 35 </w:t>
            </w:r>
          </w:p>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sym w:font="Wingdings" w:char="F0FE"/>
            </w:r>
          </w:p>
        </w:tc>
        <w:tc>
          <w:tcPr>
            <w:tcW w:w="817"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Over 45</w:t>
            </w:r>
          </w:p>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sym w:font="Wingdings" w:char="F0FE"/>
            </w:r>
          </w:p>
        </w:tc>
        <w:tc>
          <w:tcPr>
            <w:tcW w:w="1458"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 xml:space="preserve">CARHA </w:t>
            </w:r>
          </w:p>
          <w:p w:rsidR="00FF300D" w:rsidRPr="00636849" w:rsidRDefault="00FF300D" w:rsidP="00497329">
            <w:pPr>
              <w:spacing w:after="0" w:line="240" w:lineRule="auto"/>
              <w:rPr>
                <w:rFonts w:ascii="Candara" w:hAnsi="Candara"/>
                <w:b/>
              </w:rPr>
            </w:pPr>
            <w:r w:rsidRPr="00636849">
              <w:rPr>
                <w:rFonts w:ascii="Candara" w:hAnsi="Candara"/>
                <w:b/>
              </w:rPr>
              <w:t>Insurance</w:t>
            </w:r>
          </w:p>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Yes/No</w:t>
            </w: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2</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3</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36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4</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5</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36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6</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7</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8</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9</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10</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11</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12</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13</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14</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15</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16</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17</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bl>
    <w:p w:rsidR="00FF300D" w:rsidRPr="00636849" w:rsidRDefault="00FF300D" w:rsidP="006A3D83">
      <w:pPr>
        <w:rPr>
          <w:rFonts w:ascii="Candara" w:hAnsi="Candara"/>
          <w:sz w:val="24"/>
        </w:rPr>
      </w:pPr>
    </w:p>
    <w:sectPr w:rsidR="00FF300D" w:rsidRPr="00636849" w:rsidSect="006A3D83">
      <w:headerReference w:type="default" r:id="rId10"/>
      <w:footerReference w:type="default" r:id="rId11"/>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79" w:rsidRDefault="00734879" w:rsidP="009A3EC0">
      <w:pPr>
        <w:spacing w:after="0" w:line="240" w:lineRule="auto"/>
      </w:pPr>
      <w:r>
        <w:separator/>
      </w:r>
    </w:p>
  </w:endnote>
  <w:endnote w:type="continuationSeparator" w:id="0">
    <w:p w:rsidR="00734879" w:rsidRDefault="00734879" w:rsidP="009A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83" w:rsidRDefault="006A3D83" w:rsidP="006A3D83">
    <w:pPr>
      <w:jc w:val="center"/>
    </w:pPr>
    <w:r>
      <w:rPr>
        <w:rFonts w:ascii="Candara" w:hAnsi="Candara" w:cs="Times"/>
        <w:sz w:val="20"/>
      </w:rPr>
      <w:t>506 Range Lake Road Yellowknife, NT    X1A 3A8 Phone (867) 920-6167 Fax (867) 873-0584 www.ykoldtimers.com</w:t>
    </w:r>
  </w:p>
  <w:p w:rsidR="006A3D83" w:rsidRDefault="006A3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83" w:rsidRDefault="006A3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79" w:rsidRDefault="00734879" w:rsidP="009A3EC0">
      <w:pPr>
        <w:spacing w:after="0" w:line="240" w:lineRule="auto"/>
      </w:pPr>
      <w:r>
        <w:separator/>
      </w:r>
    </w:p>
  </w:footnote>
  <w:footnote w:type="continuationSeparator" w:id="0">
    <w:p w:rsidR="00734879" w:rsidRDefault="00734879" w:rsidP="009A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83" w:rsidRDefault="006A3D83" w:rsidP="006A3D83">
    <w:pPr>
      <w:ind w:left="3960"/>
      <w:rPr>
        <w:rFonts w:ascii="Candara" w:hAnsi="Candara" w:cs="Times"/>
        <w:sz w:val="20"/>
      </w:rPr>
    </w:pPr>
    <w:r>
      <w:rPr>
        <w:noProof/>
        <w:lang w:val="en-US" w:eastAsia="en-US"/>
      </w:rPr>
      <w:drawing>
        <wp:anchor distT="0" distB="0" distL="114300" distR="114300" simplePos="0" relativeHeight="251658240" behindDoc="0" locked="0" layoutInCell="1" allowOverlap="1" wp14:anchorId="63139DA3" wp14:editId="02936796">
          <wp:simplePos x="0" y="0"/>
          <wp:positionH relativeFrom="column">
            <wp:posOffset>-495300</wp:posOffset>
          </wp:positionH>
          <wp:positionV relativeFrom="paragraph">
            <wp:posOffset>-237490</wp:posOffset>
          </wp:positionV>
          <wp:extent cx="2133600" cy="1009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KO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1009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29" w:rsidRDefault="00497329" w:rsidP="009A3EC0">
    <w:pPr>
      <w:pStyle w:val="Header"/>
      <w:ind w:hanging="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3C81"/>
    <w:multiLevelType w:val="hybridMultilevel"/>
    <w:tmpl w:val="C7AC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65AAE"/>
    <w:multiLevelType w:val="hybridMultilevel"/>
    <w:tmpl w:val="175A2D80"/>
    <w:lvl w:ilvl="0" w:tplc="5BCE69E0">
      <w:start w:val="1"/>
      <w:numFmt w:val="decimal"/>
      <w:lvlText w:val="%1."/>
      <w:lvlJc w:val="left"/>
      <w:pPr>
        <w:ind w:left="1335" w:hanging="45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40FF349F"/>
    <w:multiLevelType w:val="hybridMultilevel"/>
    <w:tmpl w:val="D2F4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E0998"/>
    <w:multiLevelType w:val="hybridMultilevel"/>
    <w:tmpl w:val="8786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344D6"/>
    <w:multiLevelType w:val="hybridMultilevel"/>
    <w:tmpl w:val="EDE03B68"/>
    <w:lvl w:ilvl="0" w:tplc="8ABE250C">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C0"/>
    <w:rsid w:val="0029480C"/>
    <w:rsid w:val="003640CB"/>
    <w:rsid w:val="0047616E"/>
    <w:rsid w:val="004910AF"/>
    <w:rsid w:val="00497329"/>
    <w:rsid w:val="004E7E10"/>
    <w:rsid w:val="00542995"/>
    <w:rsid w:val="005C5A30"/>
    <w:rsid w:val="005E6E81"/>
    <w:rsid w:val="00636849"/>
    <w:rsid w:val="006A3D83"/>
    <w:rsid w:val="006C0C48"/>
    <w:rsid w:val="006D235C"/>
    <w:rsid w:val="00734879"/>
    <w:rsid w:val="008F7191"/>
    <w:rsid w:val="009A06A0"/>
    <w:rsid w:val="009A3EC0"/>
    <w:rsid w:val="00A2658D"/>
    <w:rsid w:val="00B1500F"/>
    <w:rsid w:val="00BE2A38"/>
    <w:rsid w:val="00C069F1"/>
    <w:rsid w:val="00C83170"/>
    <w:rsid w:val="00CE2529"/>
    <w:rsid w:val="00D85F21"/>
    <w:rsid w:val="00DA3C6A"/>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10"/>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EC0"/>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9A3EC0"/>
  </w:style>
  <w:style w:type="paragraph" w:styleId="Footer">
    <w:name w:val="footer"/>
    <w:basedOn w:val="Normal"/>
    <w:link w:val="FooterChar"/>
    <w:uiPriority w:val="99"/>
    <w:unhideWhenUsed/>
    <w:rsid w:val="009A3EC0"/>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9A3EC0"/>
  </w:style>
  <w:style w:type="paragraph" w:styleId="BalloonText">
    <w:name w:val="Balloon Text"/>
    <w:basedOn w:val="Normal"/>
    <w:link w:val="BalloonTextChar"/>
    <w:uiPriority w:val="99"/>
    <w:semiHidden/>
    <w:unhideWhenUsed/>
    <w:rsid w:val="009A3EC0"/>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A3EC0"/>
    <w:rPr>
      <w:rFonts w:ascii="Tahoma" w:hAnsi="Tahoma" w:cs="Tahoma"/>
      <w:sz w:val="16"/>
      <w:szCs w:val="16"/>
    </w:rPr>
  </w:style>
  <w:style w:type="character" w:styleId="Hyperlink">
    <w:name w:val="Hyperlink"/>
    <w:basedOn w:val="DefaultParagraphFont"/>
    <w:uiPriority w:val="99"/>
    <w:semiHidden/>
    <w:unhideWhenUsed/>
    <w:rsid w:val="004E7E10"/>
    <w:rPr>
      <w:color w:val="0000FF" w:themeColor="hyperlink"/>
      <w:u w:val="single"/>
    </w:rPr>
  </w:style>
  <w:style w:type="paragraph" w:customStyle="1" w:styleId="Level1">
    <w:name w:val="Level 1"/>
    <w:basedOn w:val="Normal"/>
    <w:rsid w:val="00CE2529"/>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97329"/>
    <w:pPr>
      <w:ind w:left="720"/>
      <w:contextualSpacing/>
    </w:pPr>
  </w:style>
  <w:style w:type="table" w:styleId="TableGrid">
    <w:name w:val="Table Grid"/>
    <w:basedOn w:val="TableNormal"/>
    <w:uiPriority w:val="59"/>
    <w:rsid w:val="00476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10"/>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EC0"/>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9A3EC0"/>
  </w:style>
  <w:style w:type="paragraph" w:styleId="Footer">
    <w:name w:val="footer"/>
    <w:basedOn w:val="Normal"/>
    <w:link w:val="FooterChar"/>
    <w:uiPriority w:val="99"/>
    <w:unhideWhenUsed/>
    <w:rsid w:val="009A3EC0"/>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9A3EC0"/>
  </w:style>
  <w:style w:type="paragraph" w:styleId="BalloonText">
    <w:name w:val="Balloon Text"/>
    <w:basedOn w:val="Normal"/>
    <w:link w:val="BalloonTextChar"/>
    <w:uiPriority w:val="99"/>
    <w:semiHidden/>
    <w:unhideWhenUsed/>
    <w:rsid w:val="009A3EC0"/>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A3EC0"/>
    <w:rPr>
      <w:rFonts w:ascii="Tahoma" w:hAnsi="Tahoma" w:cs="Tahoma"/>
      <w:sz w:val="16"/>
      <w:szCs w:val="16"/>
    </w:rPr>
  </w:style>
  <w:style w:type="character" w:styleId="Hyperlink">
    <w:name w:val="Hyperlink"/>
    <w:basedOn w:val="DefaultParagraphFont"/>
    <w:uiPriority w:val="99"/>
    <w:semiHidden/>
    <w:unhideWhenUsed/>
    <w:rsid w:val="004E7E10"/>
    <w:rPr>
      <w:color w:val="0000FF" w:themeColor="hyperlink"/>
      <w:u w:val="single"/>
    </w:rPr>
  </w:style>
  <w:style w:type="paragraph" w:customStyle="1" w:styleId="Level1">
    <w:name w:val="Level 1"/>
    <w:basedOn w:val="Normal"/>
    <w:rsid w:val="00CE2529"/>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97329"/>
    <w:pPr>
      <w:ind w:left="720"/>
      <w:contextualSpacing/>
    </w:pPr>
  </w:style>
  <w:style w:type="table" w:styleId="TableGrid">
    <w:name w:val="Table Grid"/>
    <w:basedOn w:val="TableNormal"/>
    <w:uiPriority w:val="59"/>
    <w:rsid w:val="00476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2999">
      <w:bodyDiv w:val="1"/>
      <w:marLeft w:val="0"/>
      <w:marRight w:val="0"/>
      <w:marTop w:val="0"/>
      <w:marBottom w:val="0"/>
      <w:divBdr>
        <w:top w:val="none" w:sz="0" w:space="0" w:color="auto"/>
        <w:left w:val="none" w:sz="0" w:space="0" w:color="auto"/>
        <w:bottom w:val="none" w:sz="0" w:space="0" w:color="auto"/>
        <w:right w:val="none" w:sz="0" w:space="0" w:color="auto"/>
      </w:divBdr>
    </w:div>
    <w:div w:id="1598440646">
      <w:bodyDiv w:val="1"/>
      <w:marLeft w:val="0"/>
      <w:marRight w:val="0"/>
      <w:marTop w:val="0"/>
      <w:marBottom w:val="0"/>
      <w:divBdr>
        <w:top w:val="none" w:sz="0" w:space="0" w:color="auto"/>
        <w:left w:val="none" w:sz="0" w:space="0" w:color="auto"/>
        <w:bottom w:val="none" w:sz="0" w:space="0" w:color="auto"/>
        <w:right w:val="none" w:sz="0" w:space="0" w:color="auto"/>
      </w:divBdr>
    </w:div>
    <w:div w:id="1957364950">
      <w:bodyDiv w:val="1"/>
      <w:marLeft w:val="0"/>
      <w:marRight w:val="0"/>
      <w:marTop w:val="0"/>
      <w:marBottom w:val="0"/>
      <w:divBdr>
        <w:top w:val="none" w:sz="0" w:space="0" w:color="auto"/>
        <w:left w:val="none" w:sz="0" w:space="0" w:color="auto"/>
        <w:bottom w:val="none" w:sz="0" w:space="0" w:color="auto"/>
        <w:right w:val="none" w:sz="0" w:space="0" w:color="auto"/>
      </w:divBdr>
    </w:div>
    <w:div w:id="1963684199">
      <w:bodyDiv w:val="1"/>
      <w:marLeft w:val="0"/>
      <w:marRight w:val="0"/>
      <w:marTop w:val="0"/>
      <w:marBottom w:val="0"/>
      <w:divBdr>
        <w:top w:val="none" w:sz="0" w:space="0" w:color="auto"/>
        <w:left w:val="none" w:sz="0" w:space="0" w:color="auto"/>
        <w:bottom w:val="none" w:sz="0" w:space="0" w:color="auto"/>
        <w:right w:val="none" w:sz="0" w:space="0" w:color="auto"/>
      </w:divBdr>
    </w:div>
    <w:div w:id="20263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Earle</dc:creator>
  <cp:lastModifiedBy>Michael Yakabuski</cp:lastModifiedBy>
  <cp:revision>2</cp:revision>
  <cp:lastPrinted>2013-01-04T15:59:00Z</cp:lastPrinted>
  <dcterms:created xsi:type="dcterms:W3CDTF">2015-01-21T17:03:00Z</dcterms:created>
  <dcterms:modified xsi:type="dcterms:W3CDTF">2015-01-21T17:03:00Z</dcterms:modified>
</cp:coreProperties>
</file>